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CDAA" w14:textId="5C058385" w:rsidR="00FC297E" w:rsidRPr="00227478" w:rsidRDefault="00FC297E" w:rsidP="00FC297E">
      <w:pPr>
        <w:pStyle w:val="BodyText"/>
        <w:jc w:val="both"/>
        <w:rPr>
          <w:lang w:val="sr-Latn-ME"/>
        </w:rPr>
      </w:pPr>
      <w:r w:rsidRPr="00227478">
        <w:rPr>
          <w:bCs/>
          <w:lang w:val="sr-Latn-ME"/>
        </w:rPr>
        <w:t>Na osnovu čl.135-151 Zakona o privrednim društvima (»Sl.list CG« br. 65/20, br.146/21 i br.04/24-u daljem tekstu: Zakon</w:t>
      </w:r>
      <w:r w:rsidR="00EA7C0E" w:rsidRPr="00227478">
        <w:rPr>
          <w:lang w:val="sr-Latn-ME"/>
        </w:rPr>
        <w:t>) i čl. 25-30</w:t>
      </w:r>
      <w:r w:rsidRPr="00227478">
        <w:rPr>
          <w:lang w:val="sr-Latn-ME"/>
        </w:rPr>
        <w:t xml:space="preserve"> Statuta Montenegro express Group Budva, na </w:t>
      </w:r>
      <w:r w:rsidR="005174D2">
        <w:rPr>
          <w:lang w:val="sr-Latn-ME"/>
        </w:rPr>
        <w:t>redovnoj</w:t>
      </w:r>
      <w:r w:rsidRPr="00227478">
        <w:rPr>
          <w:lang w:val="sr-Latn-ME"/>
        </w:rPr>
        <w:t xml:space="preserve">  sjednici Skupštine akcionara (u daljem tekstu: Skupština), dana </w:t>
      </w:r>
      <w:r w:rsidR="00227478" w:rsidRPr="00227478">
        <w:rPr>
          <w:lang w:val="sr-Latn-ME"/>
        </w:rPr>
        <w:t>_______</w:t>
      </w:r>
      <w:r w:rsidRPr="00227478">
        <w:rPr>
          <w:lang w:val="sr-Latn-ME"/>
        </w:rPr>
        <w:t xml:space="preserve"> godine, utvrđuje se </w:t>
      </w:r>
    </w:p>
    <w:p w14:paraId="77C3EA31" w14:textId="77777777" w:rsidR="00FC297E" w:rsidRPr="00227478" w:rsidRDefault="00FC297E" w:rsidP="00FC297E">
      <w:pPr>
        <w:pStyle w:val="BodyText"/>
        <w:jc w:val="both"/>
        <w:rPr>
          <w:lang w:val="sr-Latn-ME"/>
        </w:rPr>
      </w:pPr>
    </w:p>
    <w:p w14:paraId="31FC4852" w14:textId="77777777" w:rsidR="00FC297E" w:rsidRPr="00227478" w:rsidRDefault="00FC297E" w:rsidP="00FC297E">
      <w:pPr>
        <w:pStyle w:val="BodyText"/>
        <w:jc w:val="center"/>
        <w:rPr>
          <w:lang w:val="sr-Latn-ME"/>
        </w:rPr>
      </w:pPr>
      <w:r w:rsidRPr="00227478">
        <w:rPr>
          <w:lang w:val="sr-Latn-ME"/>
        </w:rPr>
        <w:t>GLASAČKI    LISTIĆ</w:t>
      </w:r>
    </w:p>
    <w:p w14:paraId="366F48A2" w14:textId="77777777" w:rsidR="00EA7C0E" w:rsidRPr="00227478" w:rsidRDefault="00EA7C0E" w:rsidP="00FC297E">
      <w:pPr>
        <w:pStyle w:val="BodyText"/>
        <w:jc w:val="center"/>
        <w:rPr>
          <w:lang w:val="sr-Latn-ME"/>
        </w:rPr>
      </w:pPr>
      <w:r w:rsidRPr="00227478">
        <w:rPr>
          <w:lang w:val="sr-Latn-ME"/>
        </w:rPr>
        <w:t xml:space="preserve">Za odlučivanje po tačkama </w:t>
      </w:r>
    </w:p>
    <w:p w14:paraId="66423655" w14:textId="77777777" w:rsidR="00EA7C0E" w:rsidRPr="00227478" w:rsidRDefault="00EA7C0E" w:rsidP="00FC297E">
      <w:pPr>
        <w:pStyle w:val="BodyText"/>
        <w:jc w:val="center"/>
        <w:rPr>
          <w:lang w:val="sr-Latn-ME"/>
        </w:rPr>
      </w:pPr>
      <w:r w:rsidRPr="00227478">
        <w:rPr>
          <w:lang w:val="sr-Latn-ME"/>
        </w:rPr>
        <w:t>DNEVNOG REDA</w:t>
      </w:r>
    </w:p>
    <w:p w14:paraId="152B3FA9" w14:textId="77777777" w:rsidR="007D4CAF" w:rsidRPr="00227478" w:rsidRDefault="007D4CAF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735F5A3" w14:textId="77777777" w:rsidR="00EA7C0E" w:rsidRPr="00227478" w:rsidRDefault="00EA7C0E" w:rsidP="00EA7C0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Otvaranje Skupštine akcionara i izbor radnih tijela:</w:t>
      </w:r>
    </w:p>
    <w:p w14:paraId="2C1D2D62" w14:textId="77777777" w:rsidR="00EA7C0E" w:rsidRPr="00227478" w:rsidRDefault="00EA7C0E" w:rsidP="00EA7C0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Verifikacione komisije,</w:t>
      </w:r>
    </w:p>
    <w:p w14:paraId="7662C0CB" w14:textId="77777777" w:rsidR="00EA7C0E" w:rsidRPr="00227478" w:rsidRDefault="00EA7C0E" w:rsidP="00EA7C0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Predsjedavajućeg Skupštine akcionara,</w:t>
      </w:r>
    </w:p>
    <w:p w14:paraId="458B34CA" w14:textId="77777777" w:rsidR="00EA7C0E" w:rsidRPr="00227478" w:rsidRDefault="00EA7C0E" w:rsidP="00EA7C0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Zapisničara,</w:t>
      </w:r>
    </w:p>
    <w:p w14:paraId="08750BC4" w14:textId="77777777" w:rsidR="00EA7C0E" w:rsidRPr="00227478" w:rsidRDefault="00EA7C0E" w:rsidP="00EA7C0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Ovjerivača zapisnika.</w:t>
      </w:r>
    </w:p>
    <w:p w14:paraId="0D5124A4" w14:textId="77777777" w:rsidR="00EA7C0E" w:rsidRPr="00227478" w:rsidRDefault="00EA7C0E" w:rsidP="009477A1">
      <w:pPr>
        <w:tabs>
          <w:tab w:val="left" w:pos="3686"/>
        </w:tabs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  ZA                                            PROTIV                                 UZDRŽAN</w:t>
      </w:r>
    </w:p>
    <w:p w14:paraId="7CF75129" w14:textId="6208B5B5" w:rsidR="00EA7C0E" w:rsidRPr="00227478" w:rsidRDefault="00227478" w:rsidP="00EA7C0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___________________________________________________________</w:t>
      </w:r>
    </w:p>
    <w:p w14:paraId="36F18AD4" w14:textId="77777777" w:rsidR="00EA7C0E" w:rsidRPr="00227478" w:rsidRDefault="00EA7C0E" w:rsidP="00EA7C0E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  ZA                                            PROTIV                                 UZDRŽAN</w:t>
      </w:r>
    </w:p>
    <w:p w14:paraId="6B67C772" w14:textId="588D721C" w:rsidR="00EA7C0E" w:rsidRPr="00227478" w:rsidRDefault="00227478" w:rsidP="00947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___________________________________________________________</w:t>
      </w:r>
    </w:p>
    <w:p w14:paraId="075B57DB" w14:textId="77777777" w:rsidR="00EA7C0E" w:rsidRDefault="00EA7C0E" w:rsidP="00EA7C0E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  ZA                                       </w:t>
      </w:r>
      <w:r w:rsidR="009477A1"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</w:t>
      </w:r>
      <w:r w:rsidRPr="00227478">
        <w:rPr>
          <w:rFonts w:ascii="Times New Roman" w:hAnsi="Times New Roman" w:cs="Times New Roman"/>
          <w:sz w:val="24"/>
          <w:szCs w:val="24"/>
          <w:lang w:val="sr-Latn-ME"/>
        </w:rPr>
        <w:t>PROTIV                                 UZDRŽAN</w:t>
      </w:r>
    </w:p>
    <w:p w14:paraId="5ECEB5B1" w14:textId="77777777" w:rsidR="00227478" w:rsidRPr="00227478" w:rsidRDefault="00227478" w:rsidP="0022747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___________________________________________________________</w:t>
      </w:r>
    </w:p>
    <w:p w14:paraId="3B1D3A51" w14:textId="77777777" w:rsidR="00227478" w:rsidRPr="00227478" w:rsidRDefault="00227478" w:rsidP="00227478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  ZA                                            PROTIV                                 UZDRŽAN</w:t>
      </w:r>
    </w:p>
    <w:p w14:paraId="6B53084B" w14:textId="77777777" w:rsidR="00227478" w:rsidRPr="00227478" w:rsidRDefault="00227478" w:rsidP="0022747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___________________________________________________________</w:t>
      </w:r>
    </w:p>
    <w:p w14:paraId="6B722166" w14:textId="77777777" w:rsidR="00227478" w:rsidRPr="00227478" w:rsidRDefault="00227478" w:rsidP="00227478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  ZA                                           PROTIV                                 UZDRŽAN</w:t>
      </w:r>
    </w:p>
    <w:p w14:paraId="21F9F8FF" w14:textId="77777777" w:rsidR="00227478" w:rsidRPr="00227478" w:rsidRDefault="00227478" w:rsidP="0022747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___________________________________________________________</w:t>
      </w:r>
    </w:p>
    <w:p w14:paraId="0DD2093C" w14:textId="77777777" w:rsidR="00227478" w:rsidRPr="00227478" w:rsidRDefault="00227478" w:rsidP="00227478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  ZA                                            PROTIV                                 UZDRŽAN</w:t>
      </w:r>
    </w:p>
    <w:p w14:paraId="4DB8F7EC" w14:textId="77777777" w:rsidR="00227478" w:rsidRPr="00227478" w:rsidRDefault="00227478" w:rsidP="0022747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  <w:lang w:val="sr-Latn-ME"/>
        </w:rPr>
      </w:pPr>
      <w:r w:rsidRPr="00227478">
        <w:rPr>
          <w:rFonts w:ascii="Times New Roman" w:hAnsi="Times New Roman" w:cs="Times New Roman"/>
          <w:szCs w:val="24"/>
          <w:lang w:val="sr-Latn-ME"/>
        </w:rPr>
        <w:t>___________________________________________________________</w:t>
      </w:r>
    </w:p>
    <w:p w14:paraId="4C0BEA42" w14:textId="77777777" w:rsidR="00227478" w:rsidRPr="00227478" w:rsidRDefault="00227478" w:rsidP="00227478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  ZA                                           PROTIV                                 UZDRŽAN</w:t>
      </w:r>
    </w:p>
    <w:p w14:paraId="3BD4690C" w14:textId="77777777" w:rsidR="00227478" w:rsidRPr="00227478" w:rsidRDefault="00227478" w:rsidP="00EA7C0E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6460E5A" w14:textId="77777777" w:rsidR="00EA7C0E" w:rsidRPr="00227478" w:rsidRDefault="00EA7C0E" w:rsidP="00EA7C0E">
      <w:pPr>
        <w:pStyle w:val="ListParagraph"/>
        <w:ind w:left="644"/>
        <w:jc w:val="both"/>
        <w:rPr>
          <w:rFonts w:ascii="Times New Roman" w:hAnsi="Times New Roman" w:cs="Times New Roman"/>
          <w:szCs w:val="24"/>
          <w:lang w:val="sr-Latn-ME"/>
        </w:rPr>
      </w:pPr>
    </w:p>
    <w:p w14:paraId="717F4E7F" w14:textId="77777777" w:rsidR="009477A1" w:rsidRPr="00227478" w:rsidRDefault="009477A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BF34E28" w14:textId="77777777" w:rsidR="00FC297E" w:rsidRPr="00227478" w:rsidRDefault="00FC297E" w:rsidP="00FC297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b/>
          <w:sz w:val="24"/>
          <w:szCs w:val="24"/>
          <w:lang w:val="sr-Latn-ME"/>
        </w:rPr>
        <w:t>Uputstvo</w:t>
      </w: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: Glasački listić iz kojeg se jasno može utvrditi opredjeljenje akcionara odnosno njegovog punomoćnika koji je glasao, zaokruživanjem „za“ ili „protiv“, smatraće se </w:t>
      </w:r>
      <w:r w:rsidRPr="00227478">
        <w:rPr>
          <w:rFonts w:ascii="Times New Roman" w:hAnsi="Times New Roman" w:cs="Times New Roman"/>
          <w:b/>
          <w:sz w:val="24"/>
          <w:szCs w:val="24"/>
          <w:lang w:val="sr-Latn-ME"/>
        </w:rPr>
        <w:t>važećim.</w:t>
      </w:r>
    </w:p>
    <w:p w14:paraId="000A1D4A" w14:textId="77777777" w:rsidR="00FC297E" w:rsidRPr="00227478" w:rsidRDefault="00FC297E" w:rsidP="00FC297E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ab/>
        <w:t xml:space="preserve">Nejasno, nečitko ili dvosmisleno ispunjen glasački listić,  kojim se ne može utvrditi identitet ili iskazani stav akcionara/punomoćnika, smatraće se </w:t>
      </w:r>
      <w:r w:rsidRPr="00227478">
        <w:rPr>
          <w:rFonts w:ascii="Times New Roman" w:hAnsi="Times New Roman" w:cs="Times New Roman"/>
          <w:b/>
          <w:sz w:val="24"/>
          <w:szCs w:val="24"/>
          <w:lang w:val="sr-Latn-ME"/>
        </w:rPr>
        <w:t>nevažećim.</w:t>
      </w: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14:paraId="1F1261AC" w14:textId="21EEC584" w:rsidR="00FC297E" w:rsidRDefault="00FC297E" w:rsidP="00FC297E">
      <w:pPr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4"/>
          <w:szCs w:val="24"/>
          <w:lang w:val="sr-Latn-ME" w:eastAsia="en-GB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         </w:t>
      </w:r>
      <w:r w:rsidR="00227478" w:rsidRPr="00227478">
        <w:rPr>
          <w:rFonts w:ascii="Times New Roman" w:eastAsia="SimSun" w:hAnsi="Times New Roman" w:cs="Times New Roman"/>
          <w:sz w:val="24"/>
          <w:szCs w:val="24"/>
          <w:lang w:val="sr-Latn-ME" w:eastAsia="en-GB"/>
        </w:rPr>
        <w:t>Akcionar/i mogu da glasaju unaprijed i elektronskim putem, saglasno Poslovniku o radu Skupštine, dostavom glasačkog listića najmanje 24h prije održavanja sjednice Skupštine na email adresu: express@t-com.me  u kom slučaju glasački listić mora biti potpisan kvalifikovanim elektronskim potpisom u skladu sa Zakonom o elektronskoj identifikaciji i elektronskom potpisu.</w:t>
      </w:r>
    </w:p>
    <w:p w14:paraId="2D28D19D" w14:textId="77777777" w:rsidR="00227478" w:rsidRPr="00227478" w:rsidRDefault="00227478" w:rsidP="00227478">
      <w:pPr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4"/>
          <w:szCs w:val="24"/>
          <w:lang w:val="sr-Latn-ME" w:eastAsia="en-GB"/>
        </w:rPr>
      </w:pPr>
      <w:r w:rsidRPr="00227478">
        <w:rPr>
          <w:rFonts w:ascii="Times New Roman" w:eastAsia="SimSun" w:hAnsi="Times New Roman" w:cs="Times New Roman"/>
          <w:sz w:val="24"/>
          <w:szCs w:val="24"/>
          <w:lang w:val="sr-Latn-ME" w:eastAsia="en-GB"/>
        </w:rPr>
        <w:t>Glasački listić za glasanje unaprijed mora biti dostavljen Društvu najkasnije 24h prije sjednice Skupštine.</w:t>
      </w:r>
    </w:p>
    <w:p w14:paraId="60F5AC1B" w14:textId="11FE31B4" w:rsidR="00227478" w:rsidRPr="00227478" w:rsidRDefault="00227478" w:rsidP="00227478">
      <w:pPr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4"/>
          <w:szCs w:val="24"/>
          <w:lang w:val="sr-Latn-ME" w:eastAsia="en-GB"/>
        </w:rPr>
      </w:pPr>
      <w:r w:rsidRPr="00227478">
        <w:rPr>
          <w:rFonts w:ascii="Times New Roman" w:eastAsia="SimSun" w:hAnsi="Times New Roman" w:cs="Times New Roman"/>
          <w:sz w:val="24"/>
          <w:szCs w:val="24"/>
          <w:lang w:val="sr-Latn-ME" w:eastAsia="en-GB"/>
        </w:rPr>
        <w:t>Uz ovaj predlog za održavanje vanredne sjednice Skupštine akcionarskog društva i uz kompletnu dokumentaciju, sa predlozima odluka uz obrazloženja, dostavlja se i forma glasačkih listića za tačke dnevnog reda u skladu sa Poslovnikom o radu Skupštine akcionarskog društva kao i obrazac punomoćja.</w:t>
      </w:r>
    </w:p>
    <w:p w14:paraId="06EFFADE" w14:textId="77777777" w:rsidR="00FC297E" w:rsidRPr="00227478" w:rsidRDefault="00FC297E" w:rsidP="00FC297E">
      <w:pPr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4"/>
          <w:szCs w:val="24"/>
          <w:lang w:val="sr-Latn-ME" w:eastAsia="en-GB"/>
        </w:rPr>
      </w:pPr>
      <w:r w:rsidRPr="00227478">
        <w:rPr>
          <w:rFonts w:ascii="Times New Roman" w:eastAsia="SimSun" w:hAnsi="Times New Roman" w:cs="Times New Roman"/>
          <w:sz w:val="24"/>
          <w:szCs w:val="24"/>
          <w:lang w:val="sr-Latn-ME" w:eastAsia="en-GB"/>
        </w:rPr>
        <w:t xml:space="preserve">          Ukoliko glasanje elektronskim putem ili u odsustvu nije sprovedeno na navedeni način u cjelosti, smatraće se nevažećim.</w:t>
      </w:r>
    </w:p>
    <w:p w14:paraId="3F77BB97" w14:textId="77777777" w:rsidR="00FC297E" w:rsidRPr="00227478" w:rsidRDefault="00FC297E" w:rsidP="00FC297E">
      <w:pPr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4"/>
          <w:szCs w:val="24"/>
          <w:lang w:val="sr-Latn-ME" w:eastAsia="en-GB"/>
        </w:rPr>
      </w:pPr>
    </w:p>
    <w:p w14:paraId="6F645862" w14:textId="77777777" w:rsidR="00FC297E" w:rsidRPr="00227478" w:rsidRDefault="00FC297E" w:rsidP="00FC297E">
      <w:pPr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 xml:space="preserve">  ________</w:t>
      </w:r>
      <w:r w:rsidRPr="00227478">
        <w:rPr>
          <w:rFonts w:ascii="Times New Roman" w:hAnsi="Times New Roman" w:cs="Times New Roman"/>
          <w:sz w:val="24"/>
          <w:szCs w:val="24"/>
          <w:lang w:val="sr-Latn-ME"/>
        </w:rPr>
        <w:tab/>
      </w:r>
      <w:r w:rsidRPr="00227478">
        <w:rPr>
          <w:rFonts w:ascii="Times New Roman" w:hAnsi="Times New Roman" w:cs="Times New Roman"/>
          <w:sz w:val="24"/>
          <w:szCs w:val="24"/>
          <w:lang w:val="sr-Latn-ME"/>
        </w:rPr>
        <w:tab/>
        <w:t xml:space="preserve">                             ______________________________________</w:t>
      </w:r>
    </w:p>
    <w:p w14:paraId="779FA135" w14:textId="77777777" w:rsidR="00FC297E" w:rsidRPr="00227478" w:rsidRDefault="00FC297E" w:rsidP="00FC297E">
      <w:pPr>
        <w:rPr>
          <w:rFonts w:ascii="Times New Roman" w:hAnsi="Times New Roman" w:cs="Times New Roman"/>
          <w:sz w:val="24"/>
          <w:szCs w:val="24"/>
          <w:lang w:val="sr-Latn-ME"/>
        </w:rPr>
      </w:pPr>
      <w:r w:rsidRPr="00227478">
        <w:rPr>
          <w:rFonts w:ascii="Times New Roman" w:hAnsi="Times New Roman" w:cs="Times New Roman"/>
          <w:sz w:val="24"/>
          <w:szCs w:val="24"/>
          <w:lang w:val="sr-Latn-ME"/>
        </w:rPr>
        <w:t>Mjesto i datum                                           Akcionar/punomoćnik na Skupštini akcionara</w:t>
      </w:r>
    </w:p>
    <w:p w14:paraId="41F866F7" w14:textId="77777777" w:rsidR="00FC297E" w:rsidRPr="00227478" w:rsidRDefault="00FC297E" w:rsidP="00FC297E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7192DD2E" w14:textId="77777777" w:rsidR="00FC297E" w:rsidRPr="00227478" w:rsidRDefault="00FC297E" w:rsidP="00FC297E">
      <w:pPr>
        <w:rPr>
          <w:rFonts w:ascii="Times New Roman" w:hAnsi="Times New Roman" w:cs="Times New Roman"/>
          <w:sz w:val="24"/>
          <w:szCs w:val="24"/>
          <w:lang w:val="sr-Latn-ME"/>
        </w:rPr>
      </w:pPr>
    </w:p>
    <w:sectPr w:rsidR="00FC297E" w:rsidRPr="00227478" w:rsidSect="007D4C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250"/>
    <w:multiLevelType w:val="hybridMultilevel"/>
    <w:tmpl w:val="E202E86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8E33D0"/>
    <w:multiLevelType w:val="hybridMultilevel"/>
    <w:tmpl w:val="228A825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A7796"/>
    <w:multiLevelType w:val="hybridMultilevel"/>
    <w:tmpl w:val="9FBC80F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B21A7"/>
    <w:multiLevelType w:val="hybridMultilevel"/>
    <w:tmpl w:val="12E2D81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007694">
    <w:abstractNumId w:val="2"/>
  </w:num>
  <w:num w:numId="2" w16cid:durableId="88241688">
    <w:abstractNumId w:val="0"/>
  </w:num>
  <w:num w:numId="3" w16cid:durableId="34240183">
    <w:abstractNumId w:val="1"/>
  </w:num>
  <w:num w:numId="4" w16cid:durableId="1203398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97E"/>
    <w:rsid w:val="00227478"/>
    <w:rsid w:val="004F1B22"/>
    <w:rsid w:val="005174D2"/>
    <w:rsid w:val="00581A43"/>
    <w:rsid w:val="007D4CAF"/>
    <w:rsid w:val="009477A1"/>
    <w:rsid w:val="00CA4473"/>
    <w:rsid w:val="00EA7C0E"/>
    <w:rsid w:val="00FC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9ABD4"/>
  <w15:docId w15:val="{7A0ADA09-76F5-4633-9A1C-009C6951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C29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FC297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FC29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7C0E"/>
    <w:pPr>
      <w:ind w:left="720"/>
      <w:contextualSpacing/>
    </w:pPr>
    <w:rPr>
      <w:rFonts w:ascii="Cambria" w:hAnsi="Cambria"/>
      <w:sz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Nada Suka</cp:lastModifiedBy>
  <cp:revision>5</cp:revision>
  <dcterms:created xsi:type="dcterms:W3CDTF">2026-03-18T11:08:00Z</dcterms:created>
  <dcterms:modified xsi:type="dcterms:W3CDTF">2026-06-08T07:33:00Z</dcterms:modified>
</cp:coreProperties>
</file>